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C8D" w:rsidRPr="00B63C8D" w:rsidRDefault="00B63C8D" w:rsidP="00B63C8D">
      <w:pPr>
        <w:shd w:val="clear" w:color="auto" w:fill="FFFFFF"/>
        <w:spacing w:after="525" w:line="240" w:lineRule="auto"/>
        <w:outlineLvl w:val="0"/>
        <w:rPr>
          <w:rFonts w:ascii="Arial" w:eastAsia="Times New Roman" w:hAnsi="Arial" w:cs="Arial"/>
          <w:b/>
          <w:bCs/>
          <w:color w:val="7030A0"/>
          <w:kern w:val="36"/>
          <w:sz w:val="39"/>
          <w:szCs w:val="39"/>
          <w:lang w:val="kk-KZ" w:eastAsia="ru-RU"/>
        </w:rPr>
      </w:pPr>
      <w:proofErr w:type="spellStart"/>
      <w:r w:rsidRPr="00B63C8D">
        <w:rPr>
          <w:rFonts w:ascii="Arial" w:eastAsia="Times New Roman" w:hAnsi="Arial" w:cs="Arial"/>
          <w:b/>
          <w:bCs/>
          <w:color w:val="7030A0"/>
          <w:kern w:val="36"/>
          <w:sz w:val="39"/>
          <w:szCs w:val="39"/>
          <w:lang w:eastAsia="ru-RU"/>
        </w:rPr>
        <w:t>Нормативтік</w:t>
      </w:r>
      <w:proofErr w:type="spellEnd"/>
      <w:r w:rsidRPr="00B63C8D">
        <w:rPr>
          <w:rFonts w:ascii="Arial" w:eastAsia="Times New Roman" w:hAnsi="Arial" w:cs="Arial"/>
          <w:b/>
          <w:bCs/>
          <w:color w:val="7030A0"/>
          <w:kern w:val="36"/>
          <w:sz w:val="39"/>
          <w:szCs w:val="39"/>
          <w:lang w:eastAsia="ru-RU"/>
        </w:rPr>
        <w:t xml:space="preserve"> құжаттар</w:t>
      </w:r>
    </w:p>
    <w:p w:rsidR="00B63C8D" w:rsidRPr="00B63C8D" w:rsidRDefault="00B63C8D" w:rsidP="00B63C8D">
      <w:pPr>
        <w:pStyle w:val="a5"/>
        <w:shd w:val="clear" w:color="auto" w:fill="FFFFFF"/>
        <w:spacing w:after="525" w:line="240" w:lineRule="auto"/>
        <w:jc w:val="center"/>
        <w:outlineLvl w:val="0"/>
        <w:rPr>
          <w:rFonts w:ascii="Times New Roman" w:hAnsi="Times New Roman" w:cs="Times New Roman"/>
          <w:color w:val="FF0000"/>
          <w:lang w:val="kk-KZ"/>
        </w:rPr>
      </w:pPr>
      <w:r w:rsidRPr="00B63C8D">
        <w:rPr>
          <w:rFonts w:ascii="Times New Roman" w:hAnsi="Times New Roman" w:cs="Times New Roman"/>
          <w:color w:val="FF0000"/>
          <w:lang w:val="kk-KZ"/>
        </w:rPr>
        <w:t>ОҚУ-ТӘРБИЕ ПРОЦЕСІН ҰЙЫМДАСТЫРУ БОЙЫНША НОРМАТИВТІК ҚҰҚЫҚТЫҚ АКТІЛЕР</w:t>
      </w:r>
    </w:p>
    <w:p w:rsidR="00B63C8D" w:rsidRPr="00B63C8D" w:rsidRDefault="00B63C8D" w:rsidP="00B63C8D">
      <w:pPr>
        <w:shd w:val="clear" w:color="auto" w:fill="FFFFFF"/>
        <w:spacing w:after="525" w:line="240" w:lineRule="auto"/>
        <w:outlineLvl w:val="0"/>
        <w:rPr>
          <w:color w:val="0D0D0D" w:themeColor="text1" w:themeTint="F2"/>
          <w:lang w:val="kk-KZ"/>
        </w:rPr>
      </w:pPr>
      <w:r w:rsidRPr="00B63C8D">
        <w:rPr>
          <w:color w:val="0D0D0D" w:themeColor="text1" w:themeTint="F2"/>
          <w:lang w:val="kk-KZ"/>
        </w:rPr>
        <w:t xml:space="preserve">2024-2025 оқу жылында білім беру ұйымдары білім беру процесін іске асыру кезінде Қазақстан Республикасының «Білім туралы» Заңын, Қазақстан Республикасында мектепке дейінгі, орта, техникалық және кәсіптік білім беруді дамытудың 2023 – 2029 жылдарға арналған тұжырымдамасын, «Педагог мәртебесі туралы», «Қазақстан Республикасындағы Баланың құқықтары туралы», «Қазақстан Республикасында мүгедектігі бар адамдарды әлеуметтік қорғау туралы» және т.б., Заңдарды және басқа да заңнама актілерін басшылыққа алуы және оқыту процесін келесі нормативтік құжаттар негізінде жүзеге асыруы тиіс: </w:t>
      </w:r>
    </w:p>
    <w:p w:rsidR="00B63C8D" w:rsidRPr="00B63C8D" w:rsidRDefault="00B63C8D" w:rsidP="00B63C8D">
      <w:pPr>
        <w:shd w:val="clear" w:color="auto" w:fill="FFFFFF"/>
        <w:spacing w:after="525" w:line="240" w:lineRule="auto"/>
        <w:outlineLvl w:val="0"/>
        <w:rPr>
          <w:color w:val="0D0D0D" w:themeColor="text1" w:themeTint="F2"/>
          <w:lang w:val="kk-KZ"/>
        </w:rPr>
      </w:pPr>
      <w:r w:rsidRPr="00B63C8D">
        <w:rPr>
          <w:color w:val="0D0D0D" w:themeColor="text1" w:themeTint="F2"/>
          <w:lang w:val="kk-KZ"/>
        </w:rPr>
        <w:t>1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ҚР Оқу-ағарту министрінің 2022 жылғы 3 тамыздағы № 348 бұйрығы https://adilet.zan.kz/kaz/ docs/V2200029031)</w:t>
      </w:r>
    </w:p>
    <w:p w:rsidR="00B63C8D" w:rsidRPr="00B63C8D" w:rsidRDefault="00B63C8D" w:rsidP="00B63C8D">
      <w:pPr>
        <w:shd w:val="clear" w:color="auto" w:fill="FFFFFF"/>
        <w:spacing w:after="525" w:line="240" w:lineRule="auto"/>
        <w:outlineLvl w:val="0"/>
        <w:rPr>
          <w:color w:val="0D0D0D" w:themeColor="text1" w:themeTint="F2"/>
          <w:lang w:val="kk-KZ"/>
        </w:rPr>
      </w:pPr>
      <w:r w:rsidRPr="00B63C8D">
        <w:rPr>
          <w:color w:val="0D0D0D" w:themeColor="text1" w:themeTint="F2"/>
          <w:lang w:val="kk-KZ"/>
        </w:rPr>
        <w:t xml:space="preserve"> 2 «Қазақстан Республикасында бастауыш, негізгі орта, жалпы орта білім берудің үлгілік оқу жоспарларын бекіту туралы» ҚР БҒМ 8.11.2012 ж. № 500 бұйрығы https://adilet.zan.kz/kaz/ docs/V1200008170</w:t>
      </w:r>
    </w:p>
    <w:p w:rsidR="00B63C8D" w:rsidRPr="00B63C8D" w:rsidRDefault="00B63C8D" w:rsidP="00B63C8D">
      <w:pPr>
        <w:shd w:val="clear" w:color="auto" w:fill="FFFFFF"/>
        <w:spacing w:after="525" w:line="240" w:lineRule="auto"/>
        <w:outlineLvl w:val="0"/>
        <w:rPr>
          <w:color w:val="0D0D0D" w:themeColor="text1" w:themeTint="F2"/>
          <w:lang w:val="kk-KZ"/>
        </w:rPr>
      </w:pPr>
      <w:r w:rsidRPr="00B63C8D">
        <w:rPr>
          <w:color w:val="0D0D0D" w:themeColor="text1" w:themeTint="F2"/>
          <w:lang w:val="kk-KZ"/>
        </w:rPr>
        <w:t xml:space="preserve"> 3 «Бастауыш, негізгі орта және жалпы орта білім деңгейлерінің жалпы білім беретін пәндері мен таңдау курстары бойынша үлгілік оқу бағдарламаларын бекіту туралы» ҚР Оқу-ағарту министрінің 16.09.2022ж. №399 бұйрығы https://adilet.zan.kz/kaz/ docs/V2200029767 </w:t>
      </w:r>
    </w:p>
    <w:p w:rsidR="00B63C8D" w:rsidRPr="00B63C8D" w:rsidRDefault="00B63C8D" w:rsidP="00B63C8D">
      <w:pPr>
        <w:shd w:val="clear" w:color="auto" w:fill="FFFFFF"/>
        <w:spacing w:after="525" w:line="240" w:lineRule="auto"/>
        <w:outlineLvl w:val="0"/>
        <w:rPr>
          <w:color w:val="0D0D0D" w:themeColor="text1" w:themeTint="F2"/>
          <w:lang w:val="kk-KZ"/>
        </w:rPr>
      </w:pPr>
      <w:r w:rsidRPr="00B63C8D">
        <w:rPr>
          <w:color w:val="0D0D0D" w:themeColor="text1" w:themeTint="F2"/>
          <w:lang w:val="kk-KZ"/>
        </w:rPr>
        <w:t>4 Қазақстан Республикасында мектепке дейінгі, орта, техникалық және кәсіптік білім беруді дамытудың 2023 – 2029 жылдарға арналған тұжырымдамасы ҚР Үкіметінің 2023 жылғы 28 наурыздағы № 249 Қаулысы https://adilet.zan.kz/kaz/ docs/P2300000249</w:t>
      </w:r>
    </w:p>
    <w:p w:rsidR="00B63C8D" w:rsidRPr="00B63C8D" w:rsidRDefault="00B63C8D" w:rsidP="00B63C8D">
      <w:pPr>
        <w:shd w:val="clear" w:color="auto" w:fill="FFFFFF"/>
        <w:spacing w:after="525" w:line="240" w:lineRule="auto"/>
        <w:outlineLvl w:val="0"/>
        <w:rPr>
          <w:color w:val="0D0D0D" w:themeColor="text1" w:themeTint="F2"/>
          <w:lang w:val="kk-KZ"/>
        </w:rPr>
      </w:pPr>
      <w:r w:rsidRPr="00B63C8D">
        <w:rPr>
          <w:color w:val="0D0D0D" w:themeColor="text1" w:themeTint="F2"/>
          <w:lang w:val="kk-KZ"/>
        </w:rPr>
        <w:t xml:space="preserve"> 5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ҚР БҒМ 18.03.2008 ж. № 125 бұйрығы https://adilet.zan.kz/kaz/ docs/V2300032306 Рег.№ 6304 Рег.дата 02.07.2024 Копия электронного документа. Дата: 05.07.2024 09:11. Версия СЭД: Documentolog 7.22.1. Положительный результат проверки ЭЦП Қазақстан Республикасы Оқу-ағарту министрлігі Ы. Алтынсарин атындағы Ұлттық білім академиясы 8 </w:t>
      </w:r>
    </w:p>
    <w:p w:rsidR="00B63C8D" w:rsidRPr="00B63C8D" w:rsidRDefault="00B63C8D" w:rsidP="00B63C8D">
      <w:pPr>
        <w:shd w:val="clear" w:color="auto" w:fill="FFFFFF"/>
        <w:spacing w:after="525" w:line="240" w:lineRule="auto"/>
        <w:outlineLvl w:val="0"/>
        <w:rPr>
          <w:color w:val="0D0D0D" w:themeColor="text1" w:themeTint="F2"/>
          <w:lang w:val="kk-KZ"/>
        </w:rPr>
      </w:pPr>
      <w:r w:rsidRPr="00B63C8D">
        <w:rPr>
          <w:color w:val="0D0D0D" w:themeColor="text1" w:themeTint="F2"/>
          <w:lang w:val="kk-KZ"/>
        </w:rPr>
        <w:t xml:space="preserve">6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ҚР Білім және ғылым министрінің 22.05 2020 ж. № 216 бұйрығы https://adilet.zan.kz/kaz/ docs/V2000020708 </w:t>
      </w:r>
    </w:p>
    <w:p w:rsidR="00B63C8D" w:rsidRPr="00B63C8D" w:rsidRDefault="00B63C8D" w:rsidP="00B63C8D">
      <w:pPr>
        <w:shd w:val="clear" w:color="auto" w:fill="FFFFFF"/>
        <w:spacing w:after="525" w:line="240" w:lineRule="auto"/>
        <w:outlineLvl w:val="0"/>
        <w:rPr>
          <w:color w:val="0D0D0D" w:themeColor="text1" w:themeTint="F2"/>
          <w:lang w:val="kk-KZ"/>
        </w:rPr>
      </w:pPr>
      <w:r w:rsidRPr="00B63C8D">
        <w:rPr>
          <w:color w:val="0D0D0D" w:themeColor="text1" w:themeTint="F2"/>
          <w:lang w:val="kk-KZ"/>
        </w:rPr>
        <w:t xml:space="preserve">7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ҚР </w:t>
      </w:r>
      <w:r w:rsidRPr="00B63C8D">
        <w:rPr>
          <w:color w:val="0D0D0D" w:themeColor="text1" w:themeTint="F2"/>
          <w:lang w:val="kk-KZ"/>
        </w:rPr>
        <w:lastRenderedPageBreak/>
        <w:t xml:space="preserve">Оқу-ағарту министрінің 2022 жылғы 31 тамыздағы № 385 бұйрығы https://adilet.zan.kz/kaz/ docs/V2200029329 </w:t>
      </w:r>
    </w:p>
    <w:p w:rsidR="00B63C8D" w:rsidRPr="00B63C8D" w:rsidRDefault="00B63C8D" w:rsidP="00B63C8D">
      <w:pPr>
        <w:shd w:val="clear" w:color="auto" w:fill="FFFFFF"/>
        <w:spacing w:after="525" w:line="240" w:lineRule="auto"/>
        <w:outlineLvl w:val="0"/>
        <w:rPr>
          <w:color w:val="0D0D0D" w:themeColor="text1" w:themeTint="F2"/>
          <w:lang w:val="kk-KZ"/>
        </w:rPr>
      </w:pPr>
      <w:r w:rsidRPr="00B63C8D">
        <w:rPr>
          <w:color w:val="0D0D0D" w:themeColor="text1" w:themeTint="F2"/>
          <w:lang w:val="kk-KZ"/>
        </w:rPr>
        <w:t xml:space="preserve">8 «Мектепке дейінгі тәрбие мен оқытуды, орта білім беруді,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қағидаларын бекіту туралы» ҚР БҒМ 2017 жылғы 27 қарашадағы № 596 бұйрығы https://adilet.zan.kz/kaz/ docs/V1700016138 </w:t>
      </w:r>
    </w:p>
    <w:p w:rsidR="00B63C8D" w:rsidRPr="00B63C8D" w:rsidRDefault="00B63C8D" w:rsidP="00B63C8D">
      <w:pPr>
        <w:shd w:val="clear" w:color="auto" w:fill="FFFFFF"/>
        <w:spacing w:after="525" w:line="240" w:lineRule="auto"/>
        <w:outlineLvl w:val="0"/>
        <w:rPr>
          <w:color w:val="0D0D0D" w:themeColor="text1" w:themeTint="F2"/>
          <w:lang w:val="kk-KZ"/>
        </w:rPr>
      </w:pPr>
      <w:r w:rsidRPr="00B63C8D">
        <w:rPr>
          <w:color w:val="0D0D0D" w:themeColor="text1" w:themeTint="F2"/>
          <w:lang w:val="kk-KZ"/>
        </w:rPr>
        <w:t xml:space="preserve">9 «Мектепке дейінгі, орта білім беру ұйымдарын, сондай-ақ арнайы білім беру ұйымдарын жабдықтармен және жиһазбен жарақтандыру нормаларын бекіту туралы» ҚР БҒМ 22.01.2016 ж. №70 бұйрығы https://adilet.zan.kz/kaz/ docs/V1600013272 </w:t>
      </w:r>
    </w:p>
    <w:p w:rsidR="00B63C8D" w:rsidRPr="00B63C8D" w:rsidRDefault="00B63C8D" w:rsidP="00B63C8D">
      <w:pPr>
        <w:shd w:val="clear" w:color="auto" w:fill="FFFFFF"/>
        <w:spacing w:after="525" w:line="240" w:lineRule="auto"/>
        <w:outlineLvl w:val="0"/>
        <w:rPr>
          <w:color w:val="0D0D0D" w:themeColor="text1" w:themeTint="F2"/>
          <w:lang w:val="kk-KZ"/>
        </w:rPr>
      </w:pPr>
      <w:r w:rsidRPr="00B63C8D">
        <w:rPr>
          <w:color w:val="0D0D0D" w:themeColor="text1" w:themeTint="F2"/>
          <w:lang w:val="kk-KZ"/>
        </w:rPr>
        <w:t xml:space="preserve">10 «Педагогтерді аттестаттаудан өткізу қағидалары мен шарттарын бекіту туралы» ҚР БҒМ 27.01.2016 ж. №83 бұйрығы https://adilet.zan.kz/kaz/ docs/V1600013317 </w:t>
      </w:r>
    </w:p>
    <w:p w:rsidR="00B63C8D" w:rsidRPr="00B63C8D" w:rsidRDefault="00B63C8D" w:rsidP="00B63C8D">
      <w:pPr>
        <w:shd w:val="clear" w:color="auto" w:fill="FFFFFF"/>
        <w:spacing w:after="525" w:line="240" w:lineRule="auto"/>
        <w:outlineLvl w:val="0"/>
        <w:rPr>
          <w:color w:val="0D0D0D" w:themeColor="text1" w:themeTint="F2"/>
          <w:lang w:val="kk-KZ"/>
        </w:rPr>
      </w:pPr>
      <w:r w:rsidRPr="00B63C8D">
        <w:rPr>
          <w:color w:val="0D0D0D" w:themeColor="text1" w:themeTint="F2"/>
          <w:lang w:val="kk-KZ"/>
        </w:rPr>
        <w:t xml:space="preserve">11 «Мемлекеттік білім беру ұйымдарының бірінші басшыларын ротациялауды жүргізу қағидаларын бекіту туралы» ҚР БҒМ 11.11.2021 ж. №559 бұйрығы https://adilet.zan.kz/kaz/ docs/V2100025128 </w:t>
      </w:r>
    </w:p>
    <w:p w:rsidR="00B63C8D" w:rsidRPr="00B63C8D" w:rsidRDefault="00B63C8D" w:rsidP="00B63C8D">
      <w:pPr>
        <w:shd w:val="clear" w:color="auto" w:fill="FFFFFF"/>
        <w:spacing w:after="525" w:line="240" w:lineRule="auto"/>
        <w:outlineLvl w:val="0"/>
        <w:rPr>
          <w:color w:val="0D0D0D" w:themeColor="text1" w:themeTint="F2"/>
          <w:lang w:val="kk-KZ"/>
        </w:rPr>
      </w:pPr>
      <w:r w:rsidRPr="00B63C8D">
        <w:rPr>
          <w:color w:val="0D0D0D" w:themeColor="text1" w:themeTint="F2"/>
          <w:lang w:val="kk-KZ"/>
        </w:rPr>
        <w:t xml:space="preserve">12 «Мемлекеттік білім беру ұйымдарының бірінші басшылары мен педагогтерін лауазымға тағайындау, лауазымнан босату қағидаларын бекіту туралы» ҚР БҒМ 21.02.2012 ж. № 57 бұйрығы https://adilet.zan.kz/kaz/ docs/V1200007495 </w:t>
      </w:r>
    </w:p>
    <w:p w:rsidR="00B63C8D" w:rsidRPr="00B63C8D" w:rsidRDefault="00B63C8D" w:rsidP="00B63C8D">
      <w:pPr>
        <w:shd w:val="clear" w:color="auto" w:fill="FFFFFF"/>
        <w:spacing w:after="525" w:line="240" w:lineRule="auto"/>
        <w:outlineLvl w:val="0"/>
        <w:rPr>
          <w:color w:val="0D0D0D" w:themeColor="text1" w:themeTint="F2"/>
          <w:lang w:val="kk-KZ"/>
        </w:rPr>
      </w:pPr>
      <w:r w:rsidRPr="00B63C8D">
        <w:rPr>
          <w:color w:val="0D0D0D" w:themeColor="text1" w:themeTint="F2"/>
          <w:lang w:val="kk-KZ"/>
        </w:rPr>
        <w:t xml:space="preserve">13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ҚР БҒМ 6.04.2020 ж. № 130 бұйрығы https://adilet.zan.kz/kaz/ docs/V2000020317 </w:t>
      </w:r>
    </w:p>
    <w:p w:rsidR="00B63C8D" w:rsidRPr="00B63C8D" w:rsidRDefault="00B63C8D" w:rsidP="00B63C8D">
      <w:pPr>
        <w:shd w:val="clear" w:color="auto" w:fill="FFFFFF"/>
        <w:spacing w:after="525" w:line="240" w:lineRule="auto"/>
        <w:outlineLvl w:val="0"/>
        <w:rPr>
          <w:color w:val="0D0D0D" w:themeColor="text1" w:themeTint="F2"/>
          <w:lang w:val="kk-KZ"/>
        </w:rPr>
      </w:pPr>
      <w:r w:rsidRPr="00B63C8D">
        <w:rPr>
          <w:color w:val="0D0D0D" w:themeColor="text1" w:themeTint="F2"/>
          <w:lang w:val="kk-KZ"/>
        </w:rPr>
        <w:t xml:space="preserve">14 «Мектепке дейінгі тәрбие мен оқыту, бастауыш, негізгі орта, орта білім беру ұйымдарында педагогикалық кеңес қызметін ұйымдастырудың және оны сайлау тәртібінің үлгілік қағидаларын бекіту туралы» ҚР БҒМ 02.04.2020 ж. № 125 бұйрығы https://adilet.zan.kz/kaz/ docs/V2000020292 15 «Білім беру объектілеріне қойылатын санитариялық-эпидемиологиялық талаптар» санитариялық қағидаларын бекіту туралы ҚР Денсаулық сақтау министрінің 05.08.2021 ж. № ҚР ДСМ-76 бұйрығы https://adilet.zan.kz/kaz/ docs/V2100023890 </w:t>
      </w:r>
    </w:p>
    <w:p w:rsidR="00B63C8D" w:rsidRPr="00B63C8D" w:rsidRDefault="00B63C8D" w:rsidP="00B63C8D">
      <w:pPr>
        <w:shd w:val="clear" w:color="auto" w:fill="FFFFFF"/>
        <w:spacing w:after="525" w:line="240" w:lineRule="auto"/>
        <w:outlineLvl w:val="0"/>
        <w:rPr>
          <w:color w:val="0D0D0D" w:themeColor="text1" w:themeTint="F2"/>
          <w:lang w:val="kk-KZ"/>
        </w:rPr>
      </w:pPr>
      <w:r w:rsidRPr="00B63C8D">
        <w:rPr>
          <w:color w:val="0D0D0D" w:themeColor="text1" w:themeTint="F2"/>
          <w:lang w:val="kk-KZ"/>
        </w:rPr>
        <w:t>16 «Педагогтердің біліктілігін арттыру курстарының білім беру бағдарламаларын әзірлеу, келісу және бекіту қағидаларын бекіту туралы» ҚР БҒМ 4.05.2020 ж. №175 бұйрығы https://adilet.zan.kz/kaz/ docs/V2000020567#z1</w:t>
      </w:r>
    </w:p>
    <w:p w:rsidR="00B63C8D" w:rsidRPr="00B63C8D" w:rsidRDefault="00B63C8D" w:rsidP="00B63C8D">
      <w:pPr>
        <w:shd w:val="clear" w:color="auto" w:fill="FFFFFF"/>
        <w:spacing w:after="525" w:line="240" w:lineRule="auto"/>
        <w:outlineLvl w:val="0"/>
        <w:rPr>
          <w:color w:val="0D0D0D" w:themeColor="text1" w:themeTint="F2"/>
          <w:lang w:val="kk-KZ"/>
        </w:rPr>
      </w:pPr>
      <w:r w:rsidRPr="00B63C8D">
        <w:rPr>
          <w:color w:val="0D0D0D" w:themeColor="text1" w:themeTint="F2"/>
          <w:lang w:val="kk-KZ"/>
        </w:rPr>
        <w:t xml:space="preserve"> 17 «Үздік педагог» атағын беру қағидаларын бекіту туралы» ҚР БҒМ 16.01.2015 ж. №12 бұйрығы https://adilet.zan.kz/kaz/ docs/V15H0010279 </w:t>
      </w:r>
    </w:p>
    <w:p w:rsidR="00B63C8D" w:rsidRPr="00B63C8D" w:rsidRDefault="00B63C8D" w:rsidP="00B63C8D">
      <w:pPr>
        <w:shd w:val="clear" w:color="auto" w:fill="FFFFFF"/>
        <w:spacing w:after="525" w:line="240" w:lineRule="auto"/>
        <w:outlineLvl w:val="0"/>
        <w:rPr>
          <w:color w:val="0D0D0D" w:themeColor="text1" w:themeTint="F2"/>
          <w:lang w:val="kk-KZ"/>
        </w:rPr>
      </w:pPr>
      <w:r w:rsidRPr="00B63C8D">
        <w:rPr>
          <w:color w:val="0D0D0D" w:themeColor="text1" w:themeTint="F2"/>
          <w:lang w:val="kk-KZ"/>
        </w:rPr>
        <w:lastRenderedPageBreak/>
        <w:t>18 «Педагогтердің біліктілігін арттыру курстарын ұйымдастыру және жүргізу, сондай-ақ педагогтің қызметін курстан кейінгі қолдау қағидалары» ҚР БҒМ 28.01.2016 ж. №95 бұйрығы https://adilet.zan.kz/kaz/ docs/V1600013420</w:t>
      </w:r>
    </w:p>
    <w:p w:rsidR="00B63C8D" w:rsidRPr="00B63C8D" w:rsidRDefault="00B63C8D" w:rsidP="00B63C8D">
      <w:pPr>
        <w:shd w:val="clear" w:color="auto" w:fill="FFFFFF"/>
        <w:spacing w:after="525" w:line="240" w:lineRule="auto"/>
        <w:outlineLvl w:val="0"/>
        <w:rPr>
          <w:color w:val="0D0D0D" w:themeColor="text1" w:themeTint="F2"/>
          <w:lang w:val="kk-KZ"/>
        </w:rPr>
      </w:pPr>
      <w:r w:rsidRPr="00B63C8D">
        <w:rPr>
          <w:color w:val="0D0D0D" w:themeColor="text1" w:themeTint="F2"/>
          <w:lang w:val="kk-KZ"/>
        </w:rPr>
        <w:t xml:space="preserve">19 «Орта білім беру ұйымдары үшін міндетті мектеп формасына қойылатын талаптарды бекіту туралы» ҚР БҒМ 14.01.2016 ж. №26 бұйрығы https://adilet.zan.kz/kaz/ docs/V1600013085 </w:t>
      </w:r>
    </w:p>
    <w:p w:rsidR="00B63C8D" w:rsidRPr="00B63C8D" w:rsidRDefault="00B63C8D" w:rsidP="00B63C8D">
      <w:pPr>
        <w:shd w:val="clear" w:color="auto" w:fill="FFFFFF"/>
        <w:spacing w:after="525" w:line="240" w:lineRule="auto"/>
        <w:outlineLvl w:val="0"/>
        <w:rPr>
          <w:color w:val="0D0D0D" w:themeColor="text1" w:themeTint="F2"/>
          <w:lang w:val="kk-KZ"/>
        </w:rPr>
      </w:pPr>
      <w:r w:rsidRPr="00B63C8D">
        <w:rPr>
          <w:color w:val="0D0D0D" w:themeColor="text1" w:themeTint="F2"/>
          <w:lang w:val="kk-KZ"/>
        </w:rPr>
        <w:t xml:space="preserve">20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ҚР БҒМ 12.10.2018 ж. №564 бұйрығы https://adilet.zan.kz/kaz/ docs/V1800017553 </w:t>
      </w:r>
    </w:p>
    <w:p w:rsidR="00B63C8D" w:rsidRPr="00B63C8D" w:rsidRDefault="00B63C8D" w:rsidP="00B63C8D">
      <w:pPr>
        <w:shd w:val="clear" w:color="auto" w:fill="FFFFFF"/>
        <w:spacing w:after="525" w:line="240" w:lineRule="auto"/>
        <w:outlineLvl w:val="0"/>
        <w:rPr>
          <w:color w:val="0D0D0D" w:themeColor="text1" w:themeTint="F2"/>
          <w:lang w:val="kk-KZ"/>
        </w:rPr>
      </w:pPr>
      <w:r w:rsidRPr="00B63C8D">
        <w:rPr>
          <w:color w:val="0D0D0D" w:themeColor="text1" w:themeTint="F2"/>
          <w:lang w:val="kk-KZ"/>
        </w:rPr>
        <w:t xml:space="preserve">21 «Орта білім беру ұйымдарында сынып жетекшілігі туралы ережені бекіту туралы» ҚР БҒМ 12.01.2016 ж. №18 бұйрығы https://adilet.zan.kz/kaz/ docs/V1600013067 </w:t>
      </w:r>
    </w:p>
    <w:p w:rsidR="00B63C8D" w:rsidRPr="00B63C8D" w:rsidRDefault="00B63C8D" w:rsidP="00B63C8D">
      <w:pPr>
        <w:shd w:val="clear" w:color="auto" w:fill="FFFFFF"/>
        <w:spacing w:after="525" w:line="240" w:lineRule="auto"/>
        <w:outlineLvl w:val="0"/>
        <w:rPr>
          <w:color w:val="0D0D0D" w:themeColor="text1" w:themeTint="F2"/>
          <w:lang w:val="kk-KZ"/>
        </w:rPr>
      </w:pPr>
      <w:r w:rsidRPr="00B63C8D">
        <w:rPr>
          <w:color w:val="0D0D0D" w:themeColor="text1" w:themeTint="F2"/>
          <w:lang w:val="kk-KZ"/>
        </w:rPr>
        <w:t xml:space="preserve">22 «Жеңімпаздары, жүлдегерлері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тізбесін бекіту туралы» ҚР Оқу-ағарту министрінің 20.07.2022 жылғы №333 бұйрығы https://adilet.zan.kz/kaz/ docs/V2200028915 </w:t>
      </w:r>
    </w:p>
    <w:p w:rsidR="00B63C8D" w:rsidRPr="00B63C8D" w:rsidRDefault="00B63C8D" w:rsidP="00B63C8D">
      <w:pPr>
        <w:shd w:val="clear" w:color="auto" w:fill="FFFFFF"/>
        <w:spacing w:after="525" w:line="240" w:lineRule="auto"/>
        <w:outlineLvl w:val="0"/>
        <w:rPr>
          <w:color w:val="0D0D0D" w:themeColor="text1" w:themeTint="F2"/>
          <w:lang w:val="kk-KZ"/>
        </w:rPr>
      </w:pPr>
      <w:r w:rsidRPr="00B63C8D">
        <w:rPr>
          <w:color w:val="0D0D0D" w:themeColor="text1" w:themeTint="F2"/>
          <w:lang w:val="kk-KZ"/>
        </w:rPr>
        <w:t>23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және оларды іріктеу өлшемшарттарын бекіту туралы» ҚР БҒМ 7.12.2011 жылғы № 514 бұйрығы https://adilet.zan.kz/rus/ docs/V1100007355</w:t>
      </w:r>
    </w:p>
    <w:p w:rsidR="00B63C8D" w:rsidRPr="00B63C8D" w:rsidRDefault="00B63C8D" w:rsidP="00B63C8D">
      <w:pPr>
        <w:shd w:val="clear" w:color="auto" w:fill="FFFFFF"/>
        <w:spacing w:after="525" w:line="240" w:lineRule="auto"/>
        <w:outlineLvl w:val="0"/>
        <w:rPr>
          <w:color w:val="0D0D0D" w:themeColor="text1" w:themeTint="F2"/>
          <w:lang w:val="kk-KZ"/>
        </w:rPr>
      </w:pPr>
      <w:r w:rsidRPr="00B63C8D">
        <w:rPr>
          <w:color w:val="0D0D0D" w:themeColor="text1" w:themeTint="F2"/>
          <w:lang w:val="kk-KZ"/>
        </w:rPr>
        <w:t xml:space="preserve"> 24 «Білім беру деңгейлері бойынша сапаны қамтамасыз ету жөніндегі басшылықты бекіту туралы» ҚР БҒМ 23.06.2022 ж. №292 бұйрығы https://online.zakon. kz/Document/?doc_id =37431780 </w:t>
      </w:r>
    </w:p>
    <w:sectPr w:rsidR="00B63C8D" w:rsidRPr="00B63C8D" w:rsidSect="000D5A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A61CB"/>
    <w:multiLevelType w:val="multilevel"/>
    <w:tmpl w:val="08723DD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3C8D"/>
    <w:rsid w:val="000D5A3D"/>
    <w:rsid w:val="00A835AF"/>
    <w:rsid w:val="00B63C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A3D"/>
  </w:style>
  <w:style w:type="paragraph" w:styleId="1">
    <w:name w:val="heading 1"/>
    <w:basedOn w:val="a"/>
    <w:link w:val="10"/>
    <w:uiPriority w:val="9"/>
    <w:qFormat/>
    <w:rsid w:val="00B63C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3C8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63C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63C8D"/>
    <w:rPr>
      <w:color w:val="0000FF"/>
      <w:u w:val="single"/>
    </w:rPr>
  </w:style>
  <w:style w:type="paragraph" w:styleId="a5">
    <w:name w:val="List Paragraph"/>
    <w:basedOn w:val="a"/>
    <w:uiPriority w:val="34"/>
    <w:qFormat/>
    <w:rsid w:val="00B63C8D"/>
    <w:pPr>
      <w:ind w:left="720"/>
      <w:contextualSpacing/>
    </w:pPr>
  </w:style>
</w:styles>
</file>

<file path=word/webSettings.xml><?xml version="1.0" encoding="utf-8"?>
<w:webSettings xmlns:r="http://schemas.openxmlformats.org/officeDocument/2006/relationships" xmlns:w="http://schemas.openxmlformats.org/wordprocessingml/2006/main">
  <w:divs>
    <w:div w:id="2017682508">
      <w:bodyDiv w:val="1"/>
      <w:marLeft w:val="0"/>
      <w:marRight w:val="0"/>
      <w:marTop w:val="0"/>
      <w:marBottom w:val="0"/>
      <w:divBdr>
        <w:top w:val="none" w:sz="0" w:space="0" w:color="auto"/>
        <w:left w:val="none" w:sz="0" w:space="0" w:color="auto"/>
        <w:bottom w:val="none" w:sz="0" w:space="0" w:color="auto"/>
        <w:right w:val="none" w:sz="0" w:space="0" w:color="auto"/>
      </w:divBdr>
      <w:divsChild>
        <w:div w:id="1557352530">
          <w:marLeft w:val="0"/>
          <w:marRight w:val="0"/>
          <w:marTop w:val="0"/>
          <w:marBottom w:val="0"/>
          <w:divBdr>
            <w:top w:val="none" w:sz="0" w:space="0" w:color="auto"/>
            <w:left w:val="none" w:sz="0" w:space="0" w:color="auto"/>
            <w:bottom w:val="none" w:sz="0" w:space="0" w:color="auto"/>
            <w:right w:val="none" w:sz="0" w:space="0" w:color="auto"/>
          </w:divBdr>
        </w:div>
        <w:div w:id="185148114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1013</Words>
  <Characters>5778</Characters>
  <Application>Microsoft Office Word</Application>
  <DocSecurity>0</DocSecurity>
  <Lines>48</Lines>
  <Paragraphs>13</Paragraphs>
  <ScaleCrop>false</ScaleCrop>
  <Company/>
  <LinksUpToDate>false</LinksUpToDate>
  <CharactersWithSpaces>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2024-11-12T06:44:00Z</dcterms:created>
  <dcterms:modified xsi:type="dcterms:W3CDTF">2024-11-12T06:55:00Z</dcterms:modified>
</cp:coreProperties>
</file>